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E3" w:rsidRDefault="000A0CE3">
      <w:pPr>
        <w:rPr>
          <w:rFonts w:asciiTheme="majorHAnsi" w:hAnsiTheme="majorHAnsi"/>
          <w:b/>
          <w:sz w:val="32"/>
          <w:szCs w:val="32"/>
        </w:rPr>
      </w:pPr>
    </w:p>
    <w:p w:rsidR="000A0CE3" w:rsidRPr="002E0C32" w:rsidRDefault="00447DA0" w:rsidP="002E0C32">
      <w:pPr>
        <w:jc w:val="center"/>
        <w:rPr>
          <w:rFonts w:asciiTheme="majorHAnsi" w:hAnsiTheme="majorHAnsi"/>
          <w:b/>
          <w:sz w:val="32"/>
          <w:szCs w:val="32"/>
        </w:rPr>
      </w:pPr>
      <w:r>
        <w:rPr>
          <w:rFonts w:asciiTheme="majorHAnsi" w:hAnsiTheme="majorHAnsi"/>
          <w:b/>
          <w:sz w:val="32"/>
          <w:szCs w:val="32"/>
        </w:rPr>
        <w:t>The Lister Practice</w:t>
      </w:r>
      <w:r w:rsidR="00C25CA5">
        <w:rPr>
          <w:rFonts w:asciiTheme="majorHAnsi" w:hAnsiTheme="majorHAnsi"/>
          <w:b/>
          <w:sz w:val="32"/>
          <w:szCs w:val="32"/>
        </w:rPr>
        <w:t xml:space="preserve"> action p</w:t>
      </w:r>
      <w:r w:rsidR="000A0CE3" w:rsidRPr="002E0C32">
        <w:rPr>
          <w:rFonts w:asciiTheme="majorHAnsi" w:hAnsiTheme="majorHAnsi"/>
          <w:b/>
          <w:sz w:val="32"/>
          <w:szCs w:val="32"/>
        </w:rPr>
        <w:t>lan in response to the patient survey 2018</w:t>
      </w:r>
    </w:p>
    <w:p w:rsidR="000A0CE3" w:rsidRPr="002E0C32" w:rsidRDefault="000A0CE3">
      <w:pPr>
        <w:rPr>
          <w:rFonts w:asciiTheme="majorHAnsi" w:hAnsiTheme="majorHAnsi"/>
          <w:b/>
          <w:sz w:val="32"/>
          <w:szCs w:val="32"/>
        </w:rPr>
      </w:pP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The National GP Patient Survey has been designed to give patients the opportunity to feedback nationally and to their practice about their experiences when accessing primary care services. Ipsos MORI, an independent research agency administers the survey on behalf of NHS England.</w:t>
      </w:r>
      <w:r w:rsidR="008952E9" w:rsidRPr="00F75DE1">
        <w:rPr>
          <w:rFonts w:asciiTheme="majorHAnsi" w:eastAsia="Times New Roman" w:hAnsiTheme="majorHAnsi" w:cs="Times New Roman"/>
          <w:spacing w:val="2"/>
          <w:lang w:eastAsia="en-GB"/>
        </w:rPr>
        <w:t xml:space="preserve"> </w:t>
      </w:r>
      <w:r w:rsidRPr="00F75DE1">
        <w:rPr>
          <w:rFonts w:asciiTheme="majorHAnsi" w:eastAsia="Times New Roman" w:hAnsiTheme="majorHAnsi" w:cs="Times New Roman"/>
          <w:spacing w:val="2"/>
          <w:lang w:eastAsia="en-GB"/>
        </w:rPr>
        <w:t>The survey is sent out to all registered patients, annually in January</w:t>
      </w:r>
      <w:r w:rsidR="008952E9" w:rsidRPr="00F75DE1">
        <w:rPr>
          <w:rFonts w:asciiTheme="majorHAnsi" w:eastAsia="Times New Roman" w:hAnsiTheme="majorHAnsi" w:cs="Times New Roman"/>
          <w:spacing w:val="2"/>
          <w:lang w:eastAsia="en-GB"/>
        </w:rPr>
        <w:t>.</w:t>
      </w: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p>
    <w:p w:rsidR="00C25CA5" w:rsidRPr="00F75DE1" w:rsidRDefault="0094696F"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The results of this survey were taken at a time when The Lister Practice was under the care of a different provider</w:t>
      </w:r>
      <w:r w:rsidR="00C25CA5" w:rsidRPr="00F75DE1">
        <w:rPr>
          <w:rFonts w:asciiTheme="majorHAnsi" w:eastAsia="Times New Roman" w:hAnsiTheme="majorHAnsi" w:cs="Times New Roman"/>
          <w:spacing w:val="2"/>
          <w:lang w:eastAsia="en-GB"/>
        </w:rPr>
        <w:t xml:space="preserve"> other</w:t>
      </w:r>
      <w:r w:rsidRPr="00F75DE1">
        <w:rPr>
          <w:rFonts w:asciiTheme="majorHAnsi" w:eastAsia="Times New Roman" w:hAnsiTheme="majorHAnsi" w:cs="Times New Roman"/>
          <w:spacing w:val="2"/>
          <w:lang w:eastAsia="en-GB"/>
        </w:rPr>
        <w:t xml:space="preserve"> than AT Medics, and as two surgeries (Hurley Group Practice and Dr Hossain’s Practice). AT Medics </w:t>
      </w:r>
      <w:r w:rsidR="00DC44CF" w:rsidRPr="00F75DE1">
        <w:rPr>
          <w:rFonts w:asciiTheme="majorHAnsi" w:eastAsia="Times New Roman" w:hAnsiTheme="majorHAnsi" w:cs="Times New Roman"/>
          <w:spacing w:val="2"/>
          <w:lang w:eastAsia="en-GB"/>
        </w:rPr>
        <w:t>became the new provider of</w:t>
      </w:r>
      <w:r w:rsidRPr="00F75DE1">
        <w:rPr>
          <w:rFonts w:asciiTheme="majorHAnsi" w:eastAsia="Times New Roman" w:hAnsiTheme="majorHAnsi" w:cs="Times New Roman"/>
          <w:spacing w:val="2"/>
          <w:lang w:eastAsia="en-GB"/>
        </w:rPr>
        <w:t xml:space="preserve"> care </w:t>
      </w:r>
      <w:r w:rsidR="00DC44CF" w:rsidRPr="00F75DE1">
        <w:rPr>
          <w:rFonts w:asciiTheme="majorHAnsi" w:eastAsia="Times New Roman" w:hAnsiTheme="majorHAnsi" w:cs="Times New Roman"/>
          <w:spacing w:val="2"/>
          <w:lang w:eastAsia="en-GB"/>
        </w:rPr>
        <w:t xml:space="preserve">at </w:t>
      </w:r>
      <w:r w:rsidRPr="00F75DE1">
        <w:rPr>
          <w:rFonts w:asciiTheme="majorHAnsi" w:eastAsia="Times New Roman" w:hAnsiTheme="majorHAnsi" w:cs="Times New Roman"/>
          <w:spacing w:val="2"/>
          <w:lang w:eastAsia="en-GB"/>
        </w:rPr>
        <w:t>The Lister Practice from 1</w:t>
      </w:r>
      <w:r w:rsidRPr="00F75DE1">
        <w:rPr>
          <w:rFonts w:asciiTheme="majorHAnsi" w:eastAsia="Times New Roman" w:hAnsiTheme="majorHAnsi" w:cs="Times New Roman"/>
          <w:spacing w:val="2"/>
          <w:vertAlign w:val="superscript"/>
          <w:lang w:eastAsia="en-GB"/>
        </w:rPr>
        <w:t>st</w:t>
      </w:r>
      <w:r w:rsidRPr="00F75DE1">
        <w:rPr>
          <w:rFonts w:asciiTheme="majorHAnsi" w:eastAsia="Times New Roman" w:hAnsiTheme="majorHAnsi" w:cs="Times New Roman"/>
          <w:spacing w:val="2"/>
          <w:lang w:eastAsia="en-GB"/>
        </w:rPr>
        <w:t xml:space="preserve"> October 2018. We plan to use these results to identify areas for improvement, as well as reflect on aspects of the surgeries that went well</w:t>
      </w:r>
      <w:r w:rsidR="00C25CA5" w:rsidRPr="00F75DE1">
        <w:rPr>
          <w:rFonts w:asciiTheme="majorHAnsi" w:eastAsia="Times New Roman" w:hAnsiTheme="majorHAnsi" w:cs="Times New Roman"/>
          <w:spacing w:val="2"/>
          <w:lang w:eastAsia="en-GB"/>
        </w:rPr>
        <w:t xml:space="preserve"> and use these to allow for continual improvement, development and learning. </w:t>
      </w:r>
    </w:p>
    <w:p w:rsidR="0094696F" w:rsidRPr="00F75DE1" w:rsidRDefault="0094696F"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 xml:space="preserve"> </w:t>
      </w:r>
    </w:p>
    <w:p w:rsidR="000A0CE3" w:rsidRPr="00F75DE1" w:rsidRDefault="008952E9"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 xml:space="preserve">The </w:t>
      </w:r>
      <w:r w:rsidR="00C25CA5" w:rsidRPr="00F75DE1">
        <w:rPr>
          <w:rFonts w:asciiTheme="majorHAnsi" w:eastAsia="Times New Roman" w:hAnsiTheme="majorHAnsi" w:cs="Times New Roman"/>
          <w:spacing w:val="2"/>
          <w:lang w:eastAsia="en-GB"/>
        </w:rPr>
        <w:t>Lister Practice</w:t>
      </w:r>
      <w:r w:rsidR="000A0CE3" w:rsidRPr="00F75DE1">
        <w:rPr>
          <w:rFonts w:asciiTheme="majorHAnsi" w:eastAsia="Times New Roman" w:hAnsiTheme="majorHAnsi" w:cs="Times New Roman"/>
          <w:spacing w:val="2"/>
          <w:lang w:eastAsia="en-GB"/>
        </w:rPr>
        <w:t xml:space="preserve"> welcomes the opportunity to review the findings of the patient survey </w:t>
      </w:r>
      <w:r w:rsidR="000D29CF" w:rsidRPr="00F75DE1">
        <w:rPr>
          <w:rFonts w:asciiTheme="majorHAnsi" w:eastAsia="Times New Roman" w:hAnsiTheme="majorHAnsi" w:cs="Times New Roman"/>
          <w:spacing w:val="2"/>
          <w:lang w:eastAsia="en-GB"/>
        </w:rPr>
        <w:t>to</w:t>
      </w:r>
      <w:r w:rsidR="000A0CE3" w:rsidRPr="00F75DE1">
        <w:rPr>
          <w:rFonts w:asciiTheme="majorHAnsi" w:eastAsia="Times New Roman" w:hAnsiTheme="majorHAnsi" w:cs="Times New Roman"/>
          <w:spacing w:val="2"/>
          <w:lang w:eastAsia="en-GB"/>
        </w:rPr>
        <w:t xml:space="preserve"> reflect where the patients at the practice consider the service </w:t>
      </w:r>
      <w:r w:rsidR="002F2DAD" w:rsidRPr="00F75DE1">
        <w:rPr>
          <w:rFonts w:asciiTheme="majorHAnsi" w:eastAsia="Times New Roman" w:hAnsiTheme="majorHAnsi" w:cs="Times New Roman"/>
          <w:spacing w:val="2"/>
          <w:lang w:eastAsia="en-GB"/>
        </w:rPr>
        <w:t xml:space="preserve">can be improved and not to be as good as </w:t>
      </w:r>
      <w:r w:rsidR="000A0CE3" w:rsidRPr="00F75DE1">
        <w:rPr>
          <w:rFonts w:asciiTheme="majorHAnsi" w:eastAsia="Times New Roman" w:hAnsiTheme="majorHAnsi" w:cs="Times New Roman"/>
          <w:spacing w:val="2"/>
          <w:lang w:eastAsia="en-GB"/>
        </w:rPr>
        <w:t>other practices in the same part of London.</w:t>
      </w: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p>
    <w:p w:rsidR="000A0CE3" w:rsidRPr="00F75DE1" w:rsidRDefault="008952E9"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We</w:t>
      </w:r>
      <w:r w:rsidR="000A0CE3" w:rsidRPr="00F75DE1">
        <w:rPr>
          <w:rFonts w:asciiTheme="majorHAnsi" w:eastAsia="Times New Roman" w:hAnsiTheme="majorHAnsi" w:cs="Times New Roman"/>
          <w:spacing w:val="2"/>
          <w:lang w:eastAsia="en-GB"/>
        </w:rPr>
        <w:t xml:space="preserve"> will use the results of the patient survey to help inform the direction for improvements to the services we provide.  </w:t>
      </w:r>
    </w:p>
    <w:p w:rsidR="009D3D42" w:rsidRPr="00F75DE1" w:rsidRDefault="009D3D42" w:rsidP="002E0C32">
      <w:pPr>
        <w:shd w:val="clear" w:color="auto" w:fill="FFFFFF"/>
        <w:jc w:val="both"/>
        <w:textAlignment w:val="baseline"/>
        <w:rPr>
          <w:rFonts w:asciiTheme="majorHAnsi" w:eastAsia="Times New Roman" w:hAnsiTheme="majorHAnsi" w:cs="Times New Roman"/>
          <w:spacing w:val="2"/>
          <w:lang w:eastAsia="en-GB"/>
        </w:rPr>
      </w:pPr>
    </w:p>
    <w:p w:rsidR="00AF1C46" w:rsidRPr="00F75DE1" w:rsidRDefault="00AF1C46"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O</w:t>
      </w:r>
      <w:r w:rsidR="008D276D" w:rsidRPr="00F75DE1">
        <w:rPr>
          <w:rFonts w:asciiTheme="majorHAnsi" w:eastAsia="Times New Roman" w:hAnsiTheme="majorHAnsi" w:cs="Times New Roman"/>
          <w:spacing w:val="2"/>
          <w:lang w:eastAsia="en-GB"/>
        </w:rPr>
        <w:t xml:space="preserve">verall, </w:t>
      </w:r>
      <w:r w:rsidR="00DC44CF" w:rsidRPr="00F75DE1">
        <w:rPr>
          <w:rFonts w:asciiTheme="majorHAnsi" w:eastAsia="Times New Roman" w:hAnsiTheme="majorHAnsi" w:cs="Times New Roman"/>
          <w:spacing w:val="2"/>
          <w:lang w:eastAsia="en-GB"/>
        </w:rPr>
        <w:t xml:space="preserve">at least one of the previous surgeries </w:t>
      </w:r>
      <w:r w:rsidR="008D276D" w:rsidRPr="00F75DE1">
        <w:rPr>
          <w:rFonts w:asciiTheme="majorHAnsi" w:eastAsia="Times New Roman" w:hAnsiTheme="majorHAnsi" w:cs="Times New Roman"/>
          <w:spacing w:val="2"/>
          <w:lang w:eastAsia="en-GB"/>
        </w:rPr>
        <w:t xml:space="preserve">met or exceeded CCG averages on </w:t>
      </w:r>
      <w:r w:rsidR="00DC44CF" w:rsidRPr="00F75DE1">
        <w:rPr>
          <w:rFonts w:asciiTheme="majorHAnsi" w:eastAsia="Times New Roman" w:hAnsiTheme="majorHAnsi" w:cs="Times New Roman"/>
          <w:spacing w:val="2"/>
          <w:lang w:eastAsia="en-GB"/>
        </w:rPr>
        <w:t>5 out of 18 indicators</w:t>
      </w:r>
      <w:r w:rsidR="008D276D" w:rsidRPr="00F75DE1">
        <w:rPr>
          <w:rFonts w:asciiTheme="majorHAnsi" w:eastAsia="Times New Roman" w:hAnsiTheme="majorHAnsi" w:cs="Times New Roman"/>
          <w:spacing w:val="2"/>
          <w:lang w:eastAsia="en-GB"/>
        </w:rPr>
        <w:t xml:space="preserve">. Compared </w:t>
      </w:r>
      <w:r w:rsidR="00DC44CF" w:rsidRPr="00F75DE1">
        <w:rPr>
          <w:rFonts w:asciiTheme="majorHAnsi" w:eastAsia="Times New Roman" w:hAnsiTheme="majorHAnsi" w:cs="Times New Roman"/>
          <w:spacing w:val="2"/>
          <w:lang w:eastAsia="en-GB"/>
        </w:rPr>
        <w:t>to national averages at least one of the previous surgeries</w:t>
      </w:r>
      <w:r w:rsidR="008D276D" w:rsidRPr="00F75DE1">
        <w:rPr>
          <w:rFonts w:asciiTheme="majorHAnsi" w:eastAsia="Times New Roman" w:hAnsiTheme="majorHAnsi" w:cs="Times New Roman"/>
          <w:spacing w:val="2"/>
          <w:lang w:eastAsia="en-GB"/>
        </w:rPr>
        <w:t xml:space="preserve"> met or exceeded them on </w:t>
      </w:r>
      <w:r w:rsidR="00DC44CF" w:rsidRPr="00F75DE1">
        <w:rPr>
          <w:rFonts w:asciiTheme="majorHAnsi" w:eastAsia="Times New Roman" w:hAnsiTheme="majorHAnsi" w:cs="Times New Roman"/>
          <w:spacing w:val="2"/>
          <w:lang w:eastAsia="en-GB"/>
        </w:rPr>
        <w:t xml:space="preserve">3 </w:t>
      </w:r>
      <w:r w:rsidR="008D276D" w:rsidRPr="00F75DE1">
        <w:rPr>
          <w:rFonts w:asciiTheme="majorHAnsi" w:eastAsia="Times New Roman" w:hAnsiTheme="majorHAnsi" w:cs="Times New Roman"/>
          <w:spacing w:val="2"/>
          <w:lang w:eastAsia="en-GB"/>
        </w:rPr>
        <w:t>ou</w:t>
      </w:r>
      <w:r w:rsidR="00DC44CF" w:rsidRPr="00F75DE1">
        <w:rPr>
          <w:rFonts w:asciiTheme="majorHAnsi" w:eastAsia="Times New Roman" w:hAnsiTheme="majorHAnsi" w:cs="Times New Roman"/>
          <w:spacing w:val="2"/>
          <w:lang w:eastAsia="en-GB"/>
        </w:rPr>
        <w:t>t of 18 indicators, with</w:t>
      </w:r>
      <w:r w:rsidR="008D276D" w:rsidRPr="00F75DE1">
        <w:rPr>
          <w:rFonts w:asciiTheme="majorHAnsi" w:eastAsia="Times New Roman" w:hAnsiTheme="majorHAnsi" w:cs="Times New Roman"/>
          <w:spacing w:val="2"/>
          <w:lang w:eastAsia="en-GB"/>
        </w:rPr>
        <w:t xml:space="preserve">. </w:t>
      </w:r>
      <w:r w:rsidR="00DC44CF" w:rsidRPr="00F75DE1">
        <w:rPr>
          <w:rFonts w:asciiTheme="majorHAnsi" w:eastAsia="Times New Roman" w:hAnsiTheme="majorHAnsi" w:cs="Times New Roman"/>
          <w:spacing w:val="2"/>
          <w:lang w:eastAsia="en-GB"/>
        </w:rPr>
        <w:t xml:space="preserve">We believe this figure can be improved and have set about doing this. We have created an action plan that is already being implemented and believe this to be an adequate </w:t>
      </w:r>
      <w:r w:rsidR="00F75DE1" w:rsidRPr="00F75DE1">
        <w:rPr>
          <w:rFonts w:asciiTheme="majorHAnsi" w:eastAsia="Times New Roman" w:hAnsiTheme="majorHAnsi" w:cs="Times New Roman"/>
          <w:spacing w:val="2"/>
          <w:lang w:eastAsia="en-GB"/>
        </w:rPr>
        <w:t>plan to improve the patient experience and care at The Lister Practice</w:t>
      </w: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 xml:space="preserve">The results </w:t>
      </w:r>
      <w:r w:rsidR="005A7540" w:rsidRPr="00F75DE1">
        <w:rPr>
          <w:rFonts w:asciiTheme="majorHAnsi" w:eastAsia="Times New Roman" w:hAnsiTheme="majorHAnsi" w:cs="Times New Roman"/>
          <w:spacing w:val="2"/>
          <w:lang w:eastAsia="en-GB"/>
        </w:rPr>
        <w:t xml:space="preserve">can be </w:t>
      </w:r>
      <w:r w:rsidRPr="00F75DE1">
        <w:rPr>
          <w:rFonts w:asciiTheme="majorHAnsi" w:eastAsia="Times New Roman" w:hAnsiTheme="majorHAnsi" w:cs="Times New Roman"/>
          <w:spacing w:val="2"/>
          <w:lang w:eastAsia="en-GB"/>
        </w:rPr>
        <w:t>divided into two categories:</w:t>
      </w: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p>
    <w:p w:rsidR="000A0CE3" w:rsidRPr="00F75DE1" w:rsidRDefault="005A7540" w:rsidP="002E0C32">
      <w:pPr>
        <w:pStyle w:val="ListParagraph"/>
        <w:numPr>
          <w:ilvl w:val="0"/>
          <w:numId w:val="4"/>
        </w:num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Patient experience with making/</w:t>
      </w:r>
      <w:r w:rsidR="000A0CE3" w:rsidRPr="00F75DE1">
        <w:rPr>
          <w:rFonts w:asciiTheme="majorHAnsi" w:eastAsia="Times New Roman" w:hAnsiTheme="majorHAnsi" w:cs="Times New Roman"/>
          <w:spacing w:val="2"/>
          <w:lang w:eastAsia="en-GB"/>
        </w:rPr>
        <w:t>getting an appointment</w:t>
      </w:r>
    </w:p>
    <w:p w:rsidR="000A0CE3" w:rsidRPr="00F75DE1" w:rsidRDefault="000A0CE3" w:rsidP="002E0C32">
      <w:pPr>
        <w:pStyle w:val="ListParagraph"/>
        <w:numPr>
          <w:ilvl w:val="0"/>
          <w:numId w:val="4"/>
        </w:numPr>
        <w:shd w:val="clear" w:color="auto" w:fill="FFFFFF"/>
        <w:jc w:val="both"/>
        <w:textAlignment w:val="baseline"/>
        <w:rPr>
          <w:rFonts w:asciiTheme="majorHAnsi" w:eastAsia="Times New Roman" w:hAnsiTheme="majorHAnsi" w:cs="Times New Roman"/>
          <w:spacing w:val="2"/>
          <w:lang w:eastAsia="en-GB"/>
        </w:rPr>
      </w:pPr>
      <w:r w:rsidRPr="00F75DE1">
        <w:rPr>
          <w:rFonts w:asciiTheme="majorHAnsi" w:eastAsia="Times New Roman" w:hAnsiTheme="majorHAnsi" w:cs="Times New Roman"/>
          <w:spacing w:val="2"/>
          <w:lang w:eastAsia="en-GB"/>
        </w:rPr>
        <w:t>Patient experience when seeing a clinician</w:t>
      </w:r>
    </w:p>
    <w:p w:rsidR="000A0CE3" w:rsidRPr="00F75DE1" w:rsidRDefault="000A0CE3" w:rsidP="002E0C32">
      <w:pPr>
        <w:shd w:val="clear" w:color="auto" w:fill="FFFFFF"/>
        <w:jc w:val="both"/>
        <w:textAlignment w:val="baseline"/>
        <w:rPr>
          <w:rFonts w:asciiTheme="majorHAnsi" w:eastAsia="Times New Roman" w:hAnsiTheme="majorHAnsi" w:cs="Times New Roman"/>
          <w:spacing w:val="2"/>
          <w:lang w:eastAsia="en-GB"/>
        </w:rPr>
      </w:pPr>
    </w:p>
    <w:p w:rsidR="00876391" w:rsidRPr="00F75DE1" w:rsidRDefault="000A0CE3" w:rsidP="00A32BDD">
      <w:pPr>
        <w:shd w:val="clear" w:color="auto" w:fill="FFFFFF"/>
        <w:jc w:val="both"/>
        <w:textAlignment w:val="baseline"/>
        <w:rPr>
          <w:rFonts w:ascii="Helvetica" w:eastAsia="Times New Roman" w:hAnsi="Helvetica" w:cs="Times New Roman"/>
          <w:spacing w:val="2"/>
          <w:lang w:eastAsia="en-GB"/>
        </w:rPr>
      </w:pPr>
      <w:r w:rsidRPr="00F75DE1">
        <w:rPr>
          <w:rFonts w:asciiTheme="majorHAnsi" w:eastAsia="Times New Roman" w:hAnsiTheme="majorHAnsi" w:cs="Times New Roman"/>
          <w:spacing w:val="2"/>
          <w:lang w:eastAsia="en-GB"/>
        </w:rPr>
        <w:t>The</w:t>
      </w:r>
      <w:r w:rsidR="005A7540" w:rsidRPr="00F75DE1">
        <w:rPr>
          <w:rFonts w:asciiTheme="majorHAnsi" w:eastAsia="Times New Roman" w:hAnsiTheme="majorHAnsi" w:cs="Times New Roman"/>
          <w:spacing w:val="2"/>
          <w:lang w:eastAsia="en-GB"/>
        </w:rPr>
        <w:t>re are</w:t>
      </w:r>
      <w:r w:rsidRPr="00F75DE1">
        <w:rPr>
          <w:rFonts w:asciiTheme="majorHAnsi" w:eastAsia="Times New Roman" w:hAnsiTheme="majorHAnsi" w:cs="Times New Roman"/>
          <w:spacing w:val="2"/>
          <w:lang w:eastAsia="en-GB"/>
        </w:rPr>
        <w:t xml:space="preserve"> clearly some improvement</w:t>
      </w:r>
      <w:r w:rsidR="005A7540" w:rsidRPr="00F75DE1">
        <w:rPr>
          <w:rFonts w:asciiTheme="majorHAnsi" w:eastAsia="Times New Roman" w:hAnsiTheme="majorHAnsi" w:cs="Times New Roman"/>
          <w:spacing w:val="2"/>
          <w:lang w:eastAsia="en-GB"/>
        </w:rPr>
        <w:t>s to be made here and the clinical team and management team will work together on this as described in the action plan.</w:t>
      </w:r>
    </w:p>
    <w:p w:rsidR="00876391" w:rsidRDefault="00876391" w:rsidP="000A0CE3">
      <w:pPr>
        <w:shd w:val="clear" w:color="auto" w:fill="FFFFFF"/>
        <w:textAlignment w:val="baseline"/>
        <w:rPr>
          <w:rFonts w:ascii="Helvetica" w:eastAsia="Times New Roman" w:hAnsi="Helvetica" w:cs="Times New Roman"/>
          <w:color w:val="404040"/>
          <w:spacing w:val="2"/>
          <w:lang w:eastAsia="en-GB"/>
        </w:rPr>
      </w:pPr>
    </w:p>
    <w:tbl>
      <w:tblPr>
        <w:tblW w:w="1416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1382"/>
        <w:gridCol w:w="1382"/>
        <w:gridCol w:w="1382"/>
        <w:gridCol w:w="1383"/>
      </w:tblGrid>
      <w:tr w:rsidR="00447DA0" w:rsidRPr="000A0CE3" w:rsidTr="00447DA0">
        <w:trPr>
          <w:trHeight w:val="14"/>
        </w:trPr>
        <w:tc>
          <w:tcPr>
            <w:tcW w:w="8640" w:type="dxa"/>
            <w:shd w:val="clear" w:color="auto" w:fill="auto"/>
            <w:vAlign w:val="center"/>
            <w:hideMark/>
          </w:tcPr>
          <w:p w:rsidR="00447DA0" w:rsidRPr="002E0C32" w:rsidRDefault="00447DA0" w:rsidP="002E0C32">
            <w:pPr>
              <w:jc w:val="center"/>
              <w:rPr>
                <w:rFonts w:asciiTheme="majorHAnsi" w:eastAsia="Times New Roman" w:hAnsiTheme="majorHAnsi" w:cs="Times New Roman"/>
                <w:b/>
                <w:bCs/>
                <w:szCs w:val="28"/>
                <w:lang w:eastAsia="en-GB"/>
              </w:rPr>
            </w:pPr>
            <w:r w:rsidRPr="002E0C32">
              <w:rPr>
                <w:rFonts w:asciiTheme="majorHAnsi" w:eastAsia="Times New Roman" w:hAnsiTheme="majorHAnsi" w:cs="Times New Roman"/>
                <w:b/>
                <w:bCs/>
                <w:sz w:val="32"/>
                <w:szCs w:val="28"/>
                <w:lang w:eastAsia="en-GB"/>
              </w:rPr>
              <w:lastRenderedPageBreak/>
              <w:t>GP Patient Survey 2018</w:t>
            </w:r>
          </w:p>
          <w:p w:rsidR="00447DA0" w:rsidRPr="002E0C32" w:rsidRDefault="00447DA0" w:rsidP="00876391">
            <w:pPr>
              <w:jc w:val="center"/>
              <w:rPr>
                <w:rFonts w:asciiTheme="majorHAnsi" w:eastAsia="Times New Roman" w:hAnsiTheme="majorHAnsi" w:cs="Times New Roman"/>
                <w:b/>
                <w:bCs/>
                <w:color w:val="319DCC"/>
                <w:szCs w:val="28"/>
                <w:lang w:eastAsia="en-GB"/>
              </w:rPr>
            </w:pPr>
          </w:p>
        </w:tc>
        <w:tc>
          <w:tcPr>
            <w:tcW w:w="1382" w:type="dxa"/>
            <w:shd w:val="clear" w:color="auto" w:fill="auto"/>
            <w:vAlign w:val="center"/>
            <w:hideMark/>
          </w:tcPr>
          <w:p w:rsidR="00447DA0" w:rsidRPr="002E0C32" w:rsidRDefault="00447DA0" w:rsidP="00876391">
            <w:pPr>
              <w:jc w:val="center"/>
              <w:rPr>
                <w:rFonts w:asciiTheme="majorHAnsi" w:eastAsia="Times New Roman" w:hAnsiTheme="majorHAnsi" w:cs="Times New Roman"/>
                <w:b/>
                <w:bCs/>
                <w:color w:val="319DCC"/>
                <w:lang w:eastAsia="en-GB"/>
              </w:rPr>
            </w:pPr>
            <w:r>
              <w:rPr>
                <w:rFonts w:asciiTheme="majorHAnsi" w:eastAsia="Times New Roman" w:hAnsiTheme="majorHAnsi" w:cs="Times New Roman"/>
                <w:b/>
                <w:bCs/>
                <w:color w:val="319DCC"/>
                <w:lang w:eastAsia="en-GB"/>
              </w:rPr>
              <w:t>Hurley Group Practice</w:t>
            </w:r>
          </w:p>
        </w:tc>
        <w:tc>
          <w:tcPr>
            <w:tcW w:w="1382" w:type="dxa"/>
            <w:shd w:val="clear" w:color="auto" w:fill="auto"/>
            <w:vAlign w:val="center"/>
            <w:hideMark/>
          </w:tcPr>
          <w:p w:rsidR="00447DA0" w:rsidRPr="002E0C32" w:rsidRDefault="00447DA0" w:rsidP="00876391">
            <w:pPr>
              <w:jc w:val="center"/>
              <w:rPr>
                <w:rFonts w:asciiTheme="majorHAnsi" w:eastAsia="Times New Roman" w:hAnsiTheme="majorHAnsi" w:cs="Times New Roman"/>
                <w:b/>
                <w:bCs/>
                <w:color w:val="319DCC"/>
                <w:lang w:eastAsia="en-GB"/>
              </w:rPr>
            </w:pPr>
            <w:r>
              <w:rPr>
                <w:rFonts w:asciiTheme="majorHAnsi" w:eastAsia="Times New Roman" w:hAnsiTheme="majorHAnsi" w:cs="Times New Roman"/>
                <w:b/>
                <w:bCs/>
                <w:color w:val="319DCC"/>
                <w:lang w:eastAsia="en-GB"/>
              </w:rPr>
              <w:t>Dr Sms Hossain’s Practice</w:t>
            </w:r>
          </w:p>
        </w:tc>
        <w:tc>
          <w:tcPr>
            <w:tcW w:w="1382" w:type="dxa"/>
            <w:shd w:val="clear" w:color="auto" w:fill="auto"/>
            <w:vAlign w:val="center"/>
            <w:hideMark/>
          </w:tcPr>
          <w:p w:rsidR="00447DA0" w:rsidRPr="002E0C32" w:rsidRDefault="00447DA0" w:rsidP="00876391">
            <w:pPr>
              <w:jc w:val="center"/>
              <w:rPr>
                <w:rFonts w:asciiTheme="majorHAnsi" w:eastAsia="Times New Roman" w:hAnsiTheme="majorHAnsi" w:cs="Times New Roman"/>
                <w:b/>
                <w:bCs/>
                <w:color w:val="319DCC"/>
                <w:lang w:eastAsia="en-GB"/>
              </w:rPr>
            </w:pPr>
            <w:r>
              <w:rPr>
                <w:rFonts w:asciiTheme="majorHAnsi" w:eastAsia="Times New Roman" w:hAnsiTheme="majorHAnsi" w:cs="Times New Roman"/>
                <w:b/>
                <w:bCs/>
                <w:color w:val="319DCC"/>
                <w:lang w:eastAsia="en-GB"/>
              </w:rPr>
              <w:t>CCG</w:t>
            </w:r>
          </w:p>
        </w:tc>
        <w:tc>
          <w:tcPr>
            <w:tcW w:w="1383" w:type="dxa"/>
            <w:vAlign w:val="center"/>
          </w:tcPr>
          <w:p w:rsidR="00447DA0" w:rsidRPr="002E0C32" w:rsidRDefault="00447DA0" w:rsidP="00447DA0">
            <w:pPr>
              <w:jc w:val="center"/>
              <w:rPr>
                <w:rFonts w:asciiTheme="majorHAnsi" w:eastAsia="Times New Roman" w:hAnsiTheme="majorHAnsi" w:cs="Times New Roman"/>
                <w:b/>
                <w:bCs/>
                <w:color w:val="319DCC"/>
                <w:lang w:eastAsia="en-GB"/>
              </w:rPr>
            </w:pPr>
            <w:r w:rsidRPr="002E0C32">
              <w:rPr>
                <w:rFonts w:asciiTheme="majorHAnsi" w:eastAsia="Times New Roman" w:hAnsiTheme="majorHAnsi" w:cs="Times New Roman"/>
                <w:b/>
                <w:bCs/>
                <w:color w:val="319DCC"/>
                <w:lang w:eastAsia="en-GB"/>
              </w:rPr>
              <w:t>National</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Find it easy to get through to this GP practice by phone</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63</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38</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73</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70</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Find the receptionists at this GP practice helpful</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1382" w:type="dxa"/>
            <w:shd w:val="clear" w:color="auto" w:fill="00B05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90</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Are satisfied with the general practice appointment times available</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55</w:t>
            </w:r>
          </w:p>
        </w:tc>
        <w:tc>
          <w:tcPr>
            <w:tcW w:w="1382" w:type="dxa"/>
            <w:shd w:val="clear" w:color="auto" w:fill="00B05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67</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61</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Usually get to see or speak to their preferred GP when they would like to</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shd w:val="clear" w:color="auto" w:fill="FF0000"/>
                <w:lang w:eastAsia="en-GB"/>
              </w:rPr>
              <w:t>8</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19</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45</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50</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 xml:space="preserve">Were offered a choice of appointment when they last tried to make a general practice </w:t>
            </w:r>
          </w:p>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61</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57</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Were satisfied with the type of appointment they were offered</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43</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63</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66</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74</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Took the appointment they were offered</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81</w:t>
            </w:r>
          </w:p>
        </w:tc>
        <w:tc>
          <w:tcPr>
            <w:tcW w:w="1382" w:type="dxa"/>
            <w:shd w:val="clear" w:color="auto" w:fill="00B05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96</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94</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Describe their experience of making an appointment as good</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45</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54</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62</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Waited 15 minutes or less after their appointment time to be seen at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56</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24</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65</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69</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Say the healthcare professional they saw or spoke to was good at giving them enough time during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74</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78</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81</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Say the healthcare professional they saw or spoke to was good at listening to them during their last general practice appointment</w:t>
            </w:r>
          </w:p>
        </w:tc>
        <w:tc>
          <w:tcPr>
            <w:tcW w:w="1382" w:type="dxa"/>
            <w:shd w:val="clear" w:color="000000"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1382" w:type="dxa"/>
            <w:shd w:val="clear" w:color="auto" w:fill="00B05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89</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Say the healthcare professional they saw or spoke to was good at treating them with care and concern during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68</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82</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Were involved as much as they wanted to be in decisions about their care and treatment during their last general practice appointment</w:t>
            </w:r>
          </w:p>
        </w:tc>
        <w:tc>
          <w:tcPr>
            <w:tcW w:w="1382" w:type="dxa"/>
            <w:shd w:val="clear" w:color="auto" w:fill="00B05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86</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91</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Had confidence and trust in the healthcare professional they saw or spoke to during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88</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91</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96</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Felt the healthcare professional recognised or understood any mental health needs during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76</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83</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87</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Felt their needs were met during their last general practice appointment</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89</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82</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95</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Say they have had enough support in the last 12 months to help manage their long-term condition(s)</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55</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41</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72</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r>
      <w:tr w:rsidR="00447DA0" w:rsidRPr="000A0CE3" w:rsidTr="0094696F">
        <w:trPr>
          <w:trHeight w:val="17"/>
        </w:trPr>
        <w:tc>
          <w:tcPr>
            <w:tcW w:w="8640" w:type="dxa"/>
            <w:shd w:val="clear" w:color="auto" w:fill="auto"/>
            <w:vAlign w:val="center"/>
            <w:hideMark/>
          </w:tcPr>
          <w:p w:rsidR="00447DA0" w:rsidRPr="00DC44CF" w:rsidRDefault="00447DA0" w:rsidP="00447DA0">
            <w:pPr>
              <w:rPr>
                <w:rFonts w:asciiTheme="majorHAnsi" w:eastAsia="Times New Roman" w:hAnsiTheme="majorHAnsi" w:cs="Times New Roman"/>
                <w:szCs w:val="20"/>
                <w:lang w:eastAsia="en-GB"/>
              </w:rPr>
            </w:pPr>
            <w:r w:rsidRPr="00DC44CF">
              <w:rPr>
                <w:rFonts w:asciiTheme="majorHAnsi" w:eastAsia="Times New Roman" w:hAnsiTheme="majorHAnsi" w:cs="Times New Roman"/>
                <w:szCs w:val="20"/>
                <w:lang w:eastAsia="en-GB"/>
              </w:rPr>
              <w:t>Describe their overall experience of this GP practice as good</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70</w:t>
            </w:r>
          </w:p>
        </w:tc>
        <w:tc>
          <w:tcPr>
            <w:tcW w:w="1382" w:type="dxa"/>
            <w:shd w:val="clear" w:color="auto" w:fill="FF0000"/>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1382" w:type="dxa"/>
            <w:shd w:val="clear" w:color="auto" w:fill="auto"/>
            <w:noWrap/>
            <w:vAlign w:val="center"/>
            <w:hideMark/>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79</w:t>
            </w:r>
          </w:p>
        </w:tc>
        <w:tc>
          <w:tcPr>
            <w:tcW w:w="1383" w:type="dxa"/>
            <w:vAlign w:val="center"/>
          </w:tcPr>
          <w:p w:rsidR="00447DA0" w:rsidRPr="002E0C32" w:rsidRDefault="00447DA0" w:rsidP="00447DA0">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84</w:t>
            </w:r>
          </w:p>
        </w:tc>
      </w:tr>
    </w:tbl>
    <w:p w:rsidR="000A0CE3" w:rsidRPr="000A0CE3" w:rsidRDefault="00B8419B">
      <w:pPr>
        <w:rPr>
          <w:rFonts w:asciiTheme="majorHAnsi" w:hAnsiTheme="majorHAnsi"/>
        </w:rPr>
      </w:pPr>
      <w:r>
        <w:rPr>
          <w:noProof/>
        </w:rPr>
        <w:lastRenderedPageBreak/>
        <w:drawing>
          <wp:anchor distT="0" distB="0" distL="114300" distR="114300" simplePos="0" relativeHeight="251658240" behindDoc="0" locked="0" layoutInCell="1" allowOverlap="1" wp14:anchorId="7489AE32">
            <wp:simplePos x="0" y="0"/>
            <wp:positionH relativeFrom="column">
              <wp:posOffset>-317500</wp:posOffset>
            </wp:positionH>
            <wp:positionV relativeFrom="paragraph">
              <wp:posOffset>58420</wp:posOffset>
            </wp:positionV>
            <wp:extent cx="9544050" cy="5721350"/>
            <wp:effectExtent l="0" t="0" r="0" b="12700"/>
            <wp:wrapSquare wrapText="bothSides"/>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93D03" w:rsidRDefault="00E93D03">
      <w:pPr>
        <w:rPr>
          <w:rFonts w:asciiTheme="majorHAnsi" w:hAnsiTheme="majorHAnsi"/>
        </w:rPr>
      </w:pPr>
    </w:p>
    <w:p w:rsidR="00427BB8" w:rsidRDefault="00427BB8">
      <w:pPr>
        <w:rPr>
          <w:rFonts w:asciiTheme="majorHAnsi" w:hAnsiTheme="majorHAnsi"/>
        </w:rPr>
      </w:pPr>
    </w:p>
    <w:tbl>
      <w:tblPr>
        <w:tblW w:w="1422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205"/>
        <w:gridCol w:w="1205"/>
        <w:gridCol w:w="7713"/>
      </w:tblGrid>
      <w:tr w:rsidR="000D29CF" w:rsidRPr="00C52A11" w:rsidTr="000D29CF">
        <w:trPr>
          <w:trHeight w:val="14"/>
        </w:trPr>
        <w:tc>
          <w:tcPr>
            <w:tcW w:w="4104" w:type="dxa"/>
            <w:shd w:val="clear" w:color="auto" w:fill="auto"/>
            <w:vAlign w:val="center"/>
            <w:hideMark/>
          </w:tcPr>
          <w:p w:rsidR="000D29CF" w:rsidRPr="00C52A11" w:rsidRDefault="000D29CF" w:rsidP="002F2DAD">
            <w:pPr>
              <w:jc w:val="center"/>
              <w:rPr>
                <w:rFonts w:asciiTheme="majorHAnsi" w:hAnsiTheme="majorHAnsi"/>
                <w:b/>
                <w:bCs/>
              </w:rPr>
            </w:pPr>
            <w:r>
              <w:rPr>
                <w:rFonts w:asciiTheme="majorHAnsi" w:hAnsiTheme="majorHAnsi"/>
                <w:b/>
                <w:bCs/>
              </w:rPr>
              <w:t>Hurley Group Pra</w:t>
            </w:r>
            <w:r w:rsidR="00F75DE1">
              <w:rPr>
                <w:rFonts w:asciiTheme="majorHAnsi" w:hAnsiTheme="majorHAnsi"/>
                <w:b/>
                <w:bCs/>
              </w:rPr>
              <w:t>ctice/Dr Sms Hossain’s Practice</w:t>
            </w:r>
            <w:bookmarkStart w:id="0" w:name="_GoBack"/>
            <w:bookmarkEnd w:id="0"/>
            <w:r w:rsidRPr="00C52A11">
              <w:rPr>
                <w:rFonts w:asciiTheme="majorHAnsi" w:hAnsiTheme="majorHAnsi"/>
                <w:b/>
                <w:bCs/>
              </w:rPr>
              <w:t>- GP Patient Survey 2018</w:t>
            </w:r>
          </w:p>
        </w:tc>
        <w:tc>
          <w:tcPr>
            <w:tcW w:w="1205" w:type="dxa"/>
            <w:shd w:val="clear" w:color="auto" w:fill="auto"/>
            <w:vAlign w:val="center"/>
            <w:hideMark/>
          </w:tcPr>
          <w:p w:rsidR="000D29CF" w:rsidRPr="00C52A11" w:rsidRDefault="000D29CF" w:rsidP="002F2DAD">
            <w:pPr>
              <w:jc w:val="center"/>
              <w:rPr>
                <w:rFonts w:asciiTheme="majorHAnsi" w:hAnsiTheme="majorHAnsi"/>
                <w:b/>
                <w:bCs/>
              </w:rPr>
            </w:pPr>
            <w:r>
              <w:rPr>
                <w:rFonts w:asciiTheme="majorHAnsi" w:hAnsiTheme="majorHAnsi"/>
                <w:b/>
                <w:bCs/>
              </w:rPr>
              <w:t>HGP</w:t>
            </w:r>
          </w:p>
        </w:tc>
        <w:tc>
          <w:tcPr>
            <w:tcW w:w="1205" w:type="dxa"/>
            <w:vAlign w:val="center"/>
          </w:tcPr>
          <w:p w:rsidR="000D29CF" w:rsidRDefault="000D29CF" w:rsidP="00A32BDD">
            <w:pPr>
              <w:jc w:val="center"/>
              <w:rPr>
                <w:rFonts w:asciiTheme="majorHAnsi" w:hAnsiTheme="majorHAnsi"/>
                <w:b/>
                <w:bCs/>
              </w:rPr>
            </w:pPr>
            <w:r>
              <w:rPr>
                <w:rFonts w:asciiTheme="majorHAnsi" w:hAnsiTheme="majorHAnsi"/>
                <w:b/>
                <w:bCs/>
              </w:rPr>
              <w:t>Dr. Hossain</w:t>
            </w:r>
          </w:p>
        </w:tc>
        <w:tc>
          <w:tcPr>
            <w:tcW w:w="7713" w:type="dxa"/>
            <w:shd w:val="clear" w:color="auto" w:fill="auto"/>
            <w:vAlign w:val="center"/>
            <w:hideMark/>
          </w:tcPr>
          <w:p w:rsidR="000D29CF" w:rsidRPr="00C52A11" w:rsidRDefault="000D29CF" w:rsidP="002F2DAD">
            <w:pPr>
              <w:jc w:val="center"/>
              <w:rPr>
                <w:rFonts w:asciiTheme="majorHAnsi" w:hAnsiTheme="majorHAnsi"/>
                <w:b/>
                <w:bCs/>
              </w:rPr>
            </w:pPr>
            <w:r>
              <w:rPr>
                <w:rFonts w:asciiTheme="majorHAnsi" w:hAnsiTheme="majorHAnsi"/>
                <w:b/>
                <w:bCs/>
              </w:rPr>
              <w:t>Action plan/Comments</w:t>
            </w:r>
          </w:p>
        </w:tc>
      </w:tr>
      <w:tr w:rsidR="000D29CF" w:rsidRPr="00C52A11" w:rsidTr="000D29CF">
        <w:trPr>
          <w:trHeight w:val="17"/>
        </w:trPr>
        <w:tc>
          <w:tcPr>
            <w:tcW w:w="14227" w:type="dxa"/>
            <w:gridSpan w:val="4"/>
            <w:shd w:val="clear" w:color="auto" w:fill="F2F2F2" w:themeFill="background1" w:themeFillShade="F2"/>
          </w:tcPr>
          <w:p w:rsidR="000D29CF" w:rsidRPr="005A7540" w:rsidRDefault="000D29CF" w:rsidP="00C52A11">
            <w:pPr>
              <w:rPr>
                <w:rFonts w:asciiTheme="majorHAnsi" w:hAnsiTheme="majorHAnsi"/>
                <w:b/>
              </w:rPr>
            </w:pPr>
            <w:r w:rsidRPr="005A7540">
              <w:rPr>
                <w:rFonts w:asciiTheme="majorHAnsi" w:hAnsiTheme="majorHAnsi"/>
                <w:b/>
                <w:sz w:val="28"/>
              </w:rPr>
              <w:t>Patient experience with making/getting an appointment</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Find it easy to get through to this GP practice by phone</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63</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38</w:t>
            </w:r>
          </w:p>
        </w:tc>
        <w:tc>
          <w:tcPr>
            <w:tcW w:w="7713" w:type="dxa"/>
            <w:shd w:val="clear" w:color="auto" w:fill="auto"/>
            <w:noWrap/>
            <w:vAlign w:val="center"/>
            <w:hideMark/>
          </w:tcPr>
          <w:p w:rsidR="000D29CF" w:rsidRPr="00427BB8" w:rsidRDefault="000D29CF" w:rsidP="000D29CF">
            <w:pPr>
              <w:jc w:val="center"/>
              <w:rPr>
                <w:rFonts w:asciiTheme="majorHAnsi" w:hAnsiTheme="majorHAnsi"/>
              </w:rPr>
            </w:pPr>
            <w:r>
              <w:rPr>
                <w:rFonts w:asciiTheme="majorHAnsi" w:hAnsiTheme="majorHAnsi"/>
              </w:rPr>
              <w:t>The telephone system is currently under review. We have also discussed in an admin team meeting that answering the phone as soon as possible is vitally important, we expect this figure to improve with the introduction of new processes and policies as well as increased training of Reception staff</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Find the receptionists at this GP practice helpful</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87</w:t>
            </w:r>
          </w:p>
        </w:tc>
        <w:tc>
          <w:tcPr>
            <w:tcW w:w="1205" w:type="dxa"/>
            <w:shd w:val="clear" w:color="auto" w:fill="00B05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88</w:t>
            </w:r>
          </w:p>
        </w:tc>
        <w:tc>
          <w:tcPr>
            <w:tcW w:w="7713" w:type="dxa"/>
            <w:shd w:val="clear" w:color="auto" w:fill="auto"/>
            <w:noWrap/>
            <w:vAlign w:val="center"/>
            <w:hideMark/>
          </w:tcPr>
          <w:p w:rsidR="000D29CF" w:rsidRPr="00C52A11" w:rsidRDefault="000D29CF" w:rsidP="000D29CF">
            <w:pPr>
              <w:jc w:val="center"/>
              <w:rPr>
                <w:rFonts w:asciiTheme="majorHAnsi" w:hAnsiTheme="majorHAnsi"/>
              </w:rPr>
            </w:pPr>
            <w:r>
              <w:rPr>
                <w:rFonts w:asciiTheme="majorHAnsi" w:hAnsiTheme="majorHAnsi"/>
              </w:rPr>
              <w:t>Whilst at CCG average this is an area to improve as below national average. A new Receptionist has just been appointed and all Receptionists will be receiving extra support and training to ensure that they are able to be as helpful as possible and to provide the information that is necessary.</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Are satisfied with the general practice appointment times available</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55</w:t>
            </w:r>
          </w:p>
        </w:tc>
        <w:tc>
          <w:tcPr>
            <w:tcW w:w="1205" w:type="dxa"/>
            <w:shd w:val="clear" w:color="auto" w:fill="00B05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67</w:t>
            </w:r>
          </w:p>
        </w:tc>
        <w:tc>
          <w:tcPr>
            <w:tcW w:w="7713" w:type="dxa"/>
            <w:shd w:val="clear" w:color="auto" w:fill="auto"/>
            <w:noWrap/>
            <w:vAlign w:val="center"/>
            <w:hideMark/>
          </w:tcPr>
          <w:p w:rsidR="000D29CF" w:rsidRDefault="000D29CF" w:rsidP="000D29CF">
            <w:pPr>
              <w:jc w:val="center"/>
              <w:rPr>
                <w:rFonts w:asciiTheme="majorHAnsi" w:hAnsiTheme="majorHAnsi"/>
              </w:rPr>
            </w:pPr>
            <w:r>
              <w:rPr>
                <w:rFonts w:asciiTheme="majorHAnsi" w:hAnsiTheme="majorHAnsi"/>
              </w:rPr>
              <w:t>The surgery open times will now be aligned so that they are:</w:t>
            </w:r>
          </w:p>
          <w:p w:rsidR="000D29CF" w:rsidRDefault="000D29CF" w:rsidP="000D29CF">
            <w:pPr>
              <w:jc w:val="center"/>
              <w:rPr>
                <w:rFonts w:asciiTheme="majorHAnsi" w:hAnsiTheme="majorHAnsi"/>
              </w:rPr>
            </w:pPr>
          </w:p>
          <w:p w:rsidR="000D29CF" w:rsidRDefault="000D29CF" w:rsidP="000D29CF">
            <w:pPr>
              <w:jc w:val="center"/>
              <w:rPr>
                <w:rFonts w:asciiTheme="majorHAnsi" w:hAnsiTheme="majorHAnsi"/>
              </w:rPr>
            </w:pPr>
            <w:r>
              <w:rPr>
                <w:rFonts w:asciiTheme="majorHAnsi" w:hAnsiTheme="majorHAnsi"/>
              </w:rPr>
              <w:t>Monday 8am-7:30pm, Tuesday 8am-6:30pm, Wednesday 8am-8pm, Thursday 8am-6:30pm, Friday 7am-6:30pm.</w:t>
            </w:r>
          </w:p>
          <w:p w:rsidR="000D29CF" w:rsidRDefault="000D29CF" w:rsidP="000D29CF">
            <w:pPr>
              <w:jc w:val="center"/>
              <w:rPr>
                <w:rFonts w:asciiTheme="majorHAnsi" w:hAnsiTheme="majorHAnsi"/>
              </w:rPr>
            </w:pPr>
          </w:p>
          <w:p w:rsidR="000D29CF" w:rsidRPr="00C52A11" w:rsidRDefault="00657E1F" w:rsidP="000D29CF">
            <w:pPr>
              <w:jc w:val="center"/>
              <w:rPr>
                <w:rFonts w:asciiTheme="majorHAnsi" w:hAnsiTheme="majorHAnsi"/>
              </w:rPr>
            </w:pPr>
            <w:r>
              <w:rPr>
                <w:rFonts w:asciiTheme="majorHAnsi" w:hAnsiTheme="majorHAnsi"/>
              </w:rPr>
              <w:t xml:space="preserve">We believe that these opening times provide enough variety </w:t>
            </w:r>
            <w:r w:rsidR="008F0A92">
              <w:rPr>
                <w:rFonts w:asciiTheme="majorHAnsi" w:hAnsiTheme="majorHAnsi"/>
              </w:rPr>
              <w:t xml:space="preserve">for patients to be able to access services throughout </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Usually get to see or speak to their preferred GP when they would like to</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shd w:val="clear" w:color="auto" w:fill="FF0000"/>
                <w:lang w:eastAsia="en-GB"/>
              </w:rPr>
              <w:t>8</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19</w:t>
            </w:r>
          </w:p>
        </w:tc>
        <w:tc>
          <w:tcPr>
            <w:tcW w:w="7713" w:type="dxa"/>
            <w:vMerge w:val="restart"/>
            <w:shd w:val="clear" w:color="auto" w:fill="auto"/>
            <w:noWrap/>
            <w:vAlign w:val="center"/>
            <w:hideMark/>
          </w:tcPr>
          <w:p w:rsidR="000D29CF" w:rsidRPr="00C52A11" w:rsidRDefault="00DC44CF" w:rsidP="00A32BDD">
            <w:pPr>
              <w:rPr>
                <w:rFonts w:asciiTheme="majorHAnsi" w:hAnsiTheme="majorHAnsi"/>
              </w:rPr>
            </w:pPr>
            <w:r>
              <w:rPr>
                <w:rFonts w:asciiTheme="majorHAnsi" w:hAnsiTheme="majorHAnsi"/>
              </w:rPr>
              <w:t>This will be discussed with</w:t>
            </w:r>
            <w:r w:rsidR="000D29CF">
              <w:rPr>
                <w:rFonts w:asciiTheme="majorHAnsi" w:hAnsiTheme="majorHAnsi"/>
              </w:rPr>
              <w:t xml:space="preserve"> </w:t>
            </w:r>
            <w:r>
              <w:rPr>
                <w:rFonts w:asciiTheme="majorHAnsi" w:hAnsiTheme="majorHAnsi"/>
              </w:rPr>
              <w:t xml:space="preserve">our </w:t>
            </w:r>
            <w:r w:rsidR="000D29CF">
              <w:rPr>
                <w:rFonts w:asciiTheme="majorHAnsi" w:hAnsiTheme="majorHAnsi"/>
              </w:rPr>
              <w:t>Receptionists</w:t>
            </w:r>
            <w:r>
              <w:rPr>
                <w:rFonts w:asciiTheme="majorHAnsi" w:hAnsiTheme="majorHAnsi"/>
              </w:rPr>
              <w:t xml:space="preserve"> so that we are</w:t>
            </w:r>
            <w:r w:rsidR="000D29CF">
              <w:rPr>
                <w:rFonts w:asciiTheme="majorHAnsi" w:hAnsiTheme="majorHAnsi"/>
              </w:rPr>
              <w:t xml:space="preserve"> offering a choice of appointment- </w:t>
            </w:r>
            <w:r>
              <w:rPr>
                <w:rFonts w:asciiTheme="majorHAnsi" w:hAnsiTheme="majorHAnsi"/>
              </w:rPr>
              <w:t>this will mean a</w:t>
            </w:r>
            <w:r w:rsidR="000D29CF">
              <w:rPr>
                <w:rFonts w:asciiTheme="majorHAnsi" w:hAnsiTheme="majorHAnsi"/>
              </w:rPr>
              <w:t>sking the patient w</w:t>
            </w:r>
            <w:r>
              <w:rPr>
                <w:rFonts w:asciiTheme="majorHAnsi" w:hAnsiTheme="majorHAnsi"/>
              </w:rPr>
              <w:t>hich</w:t>
            </w:r>
            <w:r w:rsidR="000D29CF">
              <w:rPr>
                <w:rFonts w:asciiTheme="majorHAnsi" w:hAnsiTheme="majorHAnsi"/>
              </w:rPr>
              <w:t xml:space="preserve"> times they would prefer/Doctor they would prefer to see, rather than always earliest available appointment. Due to </w:t>
            </w:r>
            <w:r>
              <w:rPr>
                <w:rFonts w:asciiTheme="majorHAnsi" w:hAnsiTheme="majorHAnsi"/>
              </w:rPr>
              <w:t>our telephone triage for acute appointments this will not always be the case, however we will try to accommodate as much as possible for routine appointments.</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 xml:space="preserve">Were offered a choice of appointment when they last tried to make a general practice </w:t>
            </w:r>
          </w:p>
          <w:p w:rsidR="000D29CF" w:rsidRPr="00C52A11" w:rsidRDefault="000D29CF" w:rsidP="00A32BDD">
            <w:pPr>
              <w:rPr>
                <w:rFonts w:asciiTheme="majorHAnsi" w:hAnsiTheme="majorHAnsi"/>
              </w:rPr>
            </w:pPr>
            <w:r w:rsidRPr="00C52A11">
              <w:rPr>
                <w:rFonts w:asciiTheme="majorHAnsi" w:hAnsiTheme="majorHAnsi"/>
              </w:rPr>
              <w:t>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61</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57</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Were satisfied with the type of appointment they were offered</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43</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63</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Took the appointment they were offered</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81</w:t>
            </w:r>
          </w:p>
        </w:tc>
        <w:tc>
          <w:tcPr>
            <w:tcW w:w="1205" w:type="dxa"/>
            <w:shd w:val="clear" w:color="auto" w:fill="00B05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96</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Describe their experience of making an appointment as good</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45</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54</w:t>
            </w:r>
          </w:p>
        </w:tc>
        <w:tc>
          <w:tcPr>
            <w:tcW w:w="7713" w:type="dxa"/>
            <w:shd w:val="clear" w:color="auto" w:fill="auto"/>
            <w:noWrap/>
            <w:vAlign w:val="center"/>
            <w:hideMark/>
          </w:tcPr>
          <w:p w:rsidR="000D29CF" w:rsidRPr="00C52A11" w:rsidRDefault="00DC44CF" w:rsidP="00A32BDD">
            <w:pPr>
              <w:rPr>
                <w:rFonts w:asciiTheme="majorHAnsi" w:hAnsiTheme="majorHAnsi"/>
              </w:rPr>
            </w:pPr>
            <w:r>
              <w:rPr>
                <w:rFonts w:asciiTheme="majorHAnsi" w:hAnsiTheme="majorHAnsi"/>
              </w:rPr>
              <w:t xml:space="preserve">As part of the new provider process all Receptionists will be receiving additional training so that we can aim to improve these figures and ensure </w:t>
            </w:r>
            <w:r>
              <w:rPr>
                <w:rFonts w:asciiTheme="majorHAnsi" w:hAnsiTheme="majorHAnsi"/>
              </w:rPr>
              <w:lastRenderedPageBreak/>
              <w:t xml:space="preserve">that patients find the experience of making an appointment as pleasant as possible. </w:t>
            </w:r>
          </w:p>
        </w:tc>
      </w:tr>
      <w:tr w:rsidR="000D29CF" w:rsidRPr="00C52A11" w:rsidTr="000D29CF">
        <w:trPr>
          <w:trHeight w:val="17"/>
        </w:trPr>
        <w:tc>
          <w:tcPr>
            <w:tcW w:w="14227" w:type="dxa"/>
            <w:gridSpan w:val="4"/>
            <w:shd w:val="clear" w:color="auto" w:fill="F2F2F2" w:themeFill="background1" w:themeFillShade="F2"/>
          </w:tcPr>
          <w:p w:rsidR="000D29CF" w:rsidRPr="005A7540" w:rsidRDefault="000D29CF" w:rsidP="00A32BDD">
            <w:pPr>
              <w:rPr>
                <w:rFonts w:asciiTheme="majorHAnsi" w:hAnsiTheme="majorHAnsi"/>
                <w:b/>
              </w:rPr>
            </w:pPr>
            <w:r w:rsidRPr="005A7540">
              <w:rPr>
                <w:rFonts w:asciiTheme="majorHAnsi" w:hAnsiTheme="majorHAnsi"/>
                <w:b/>
                <w:sz w:val="28"/>
              </w:rPr>
              <w:lastRenderedPageBreak/>
              <w:t>Patient experience when seeing a clinician</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Waited 15 minutes or less after their appointment time to be seen at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56</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24</w:t>
            </w:r>
          </w:p>
        </w:tc>
        <w:tc>
          <w:tcPr>
            <w:tcW w:w="7713" w:type="dxa"/>
            <w:shd w:val="clear" w:color="auto" w:fill="auto"/>
            <w:noWrap/>
            <w:vAlign w:val="center"/>
            <w:hideMark/>
          </w:tcPr>
          <w:p w:rsidR="000D29CF" w:rsidRPr="00C52A11" w:rsidRDefault="00DC44CF" w:rsidP="00A32BDD">
            <w:pPr>
              <w:rPr>
                <w:rFonts w:asciiTheme="majorHAnsi" w:hAnsiTheme="majorHAnsi"/>
              </w:rPr>
            </w:pPr>
            <w:r>
              <w:rPr>
                <w:rFonts w:asciiTheme="majorHAnsi" w:hAnsiTheme="majorHAnsi"/>
              </w:rPr>
              <w:t>Unfortunately,</w:t>
            </w:r>
            <w:r w:rsidR="000D29CF">
              <w:rPr>
                <w:rFonts w:asciiTheme="majorHAnsi" w:hAnsiTheme="majorHAnsi"/>
              </w:rPr>
              <w:t xml:space="preserve"> we cannot predict how a clinic will run, clinicians always aim to stick to their allotted time, however sometimes emergencies do occur that cannot be predicted. </w:t>
            </w:r>
            <w:r>
              <w:rPr>
                <w:rFonts w:asciiTheme="majorHAnsi" w:hAnsiTheme="majorHAnsi"/>
              </w:rPr>
              <w:t>With the introduction of new workflow systems to free up GP and Nurse time we hope to ensure that they can start their clinics on time as the admin burden has been reduced.</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Say the healthcare professional they saw or spoke to was good at giving them enough time during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74</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78</w:t>
            </w:r>
          </w:p>
        </w:tc>
        <w:tc>
          <w:tcPr>
            <w:tcW w:w="7713" w:type="dxa"/>
            <w:vMerge w:val="restart"/>
            <w:shd w:val="clear" w:color="auto" w:fill="auto"/>
            <w:noWrap/>
            <w:vAlign w:val="center"/>
            <w:hideMark/>
          </w:tcPr>
          <w:p w:rsidR="000D29CF" w:rsidRPr="00C52A11" w:rsidRDefault="000D29CF" w:rsidP="00A32BDD">
            <w:pPr>
              <w:numPr>
                <w:ilvl w:val="0"/>
                <w:numId w:val="12"/>
              </w:numPr>
              <w:rPr>
                <w:rFonts w:asciiTheme="majorHAnsi" w:hAnsiTheme="majorHAnsi"/>
                <w:lang w:val="en-US"/>
              </w:rPr>
            </w:pPr>
            <w:r w:rsidRPr="00C52A11">
              <w:rPr>
                <w:rFonts w:asciiTheme="majorHAnsi" w:hAnsiTheme="majorHAnsi"/>
                <w:lang w:val="en-US"/>
              </w:rPr>
              <w:t>To discuss the results of the survey with the clinical team</w:t>
            </w:r>
          </w:p>
          <w:p w:rsidR="000D29CF" w:rsidRPr="00C52A11" w:rsidRDefault="000D29CF" w:rsidP="00A32BDD">
            <w:pPr>
              <w:numPr>
                <w:ilvl w:val="0"/>
                <w:numId w:val="12"/>
              </w:numPr>
              <w:rPr>
                <w:rFonts w:asciiTheme="majorHAnsi" w:hAnsiTheme="majorHAnsi"/>
                <w:lang w:val="en-US"/>
              </w:rPr>
            </w:pPr>
            <w:r w:rsidRPr="00C52A11">
              <w:rPr>
                <w:rFonts w:asciiTheme="majorHAnsi" w:hAnsiTheme="majorHAnsi"/>
                <w:lang w:val="en-US"/>
              </w:rPr>
              <w:t>Discuss results of the clinical patient experience with the Medical Director</w:t>
            </w:r>
          </w:p>
          <w:p w:rsidR="000D29CF" w:rsidRPr="00C52A11" w:rsidRDefault="000D29CF" w:rsidP="00A32BDD">
            <w:pPr>
              <w:numPr>
                <w:ilvl w:val="0"/>
                <w:numId w:val="12"/>
              </w:numPr>
              <w:rPr>
                <w:rFonts w:asciiTheme="majorHAnsi" w:hAnsiTheme="majorHAnsi"/>
                <w:lang w:val="en-US"/>
              </w:rPr>
            </w:pPr>
            <w:r w:rsidRPr="00C52A11">
              <w:rPr>
                <w:rFonts w:asciiTheme="majorHAnsi" w:hAnsiTheme="majorHAnsi"/>
                <w:lang w:val="en-US"/>
              </w:rPr>
              <w:t>Discuss training needs and develop a training programme for clinicians (nurses and GPs) to help improve patient interaction resulting in patients being empowered to work with their clinician on managing their condition/s</w:t>
            </w:r>
          </w:p>
          <w:p w:rsidR="000D29CF" w:rsidRPr="00C52A11" w:rsidRDefault="000D29CF" w:rsidP="00A32BDD">
            <w:pPr>
              <w:numPr>
                <w:ilvl w:val="0"/>
                <w:numId w:val="12"/>
              </w:numPr>
              <w:rPr>
                <w:rFonts w:asciiTheme="majorHAnsi" w:hAnsiTheme="majorHAnsi"/>
                <w:lang w:val="en-US"/>
              </w:rPr>
            </w:pPr>
            <w:r w:rsidRPr="00C52A11">
              <w:rPr>
                <w:rFonts w:asciiTheme="majorHAnsi" w:hAnsiTheme="majorHAnsi"/>
                <w:lang w:val="en-US"/>
              </w:rPr>
              <w:t>Advertise to patients the role of the clinical pharmacist in assisting patients with long term conditions and medicines optimisation</w:t>
            </w:r>
          </w:p>
          <w:p w:rsidR="000D29CF" w:rsidRPr="005A7540" w:rsidRDefault="000D29CF" w:rsidP="00A32BDD">
            <w:pPr>
              <w:numPr>
                <w:ilvl w:val="0"/>
                <w:numId w:val="12"/>
              </w:numPr>
              <w:rPr>
                <w:rFonts w:asciiTheme="majorHAnsi" w:hAnsiTheme="majorHAnsi"/>
                <w:lang w:val="en-US"/>
              </w:rPr>
            </w:pPr>
            <w:r w:rsidRPr="00C52A11">
              <w:rPr>
                <w:rFonts w:asciiTheme="majorHAnsi" w:hAnsiTheme="majorHAnsi"/>
                <w:lang w:val="en-US"/>
              </w:rPr>
              <w:t xml:space="preserve">Improve communications to patients through the website e.g. clinicians details, qualifications, languages spoken, clinical interests and specific lead areas – build a list of specific clinical interests.  Detail the role of the clinical pharmacist </w:t>
            </w: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Say the healthcare professional they saw or spoke to was good at listening to them during their last general practice appointment</w:t>
            </w:r>
          </w:p>
        </w:tc>
        <w:tc>
          <w:tcPr>
            <w:tcW w:w="1205" w:type="dxa"/>
            <w:shd w:val="clear" w:color="000000"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1205" w:type="dxa"/>
            <w:shd w:val="clear" w:color="auto" w:fill="00B05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86</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Say the healthcare professional they saw or spoke to was good at treating them with care and concern during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68</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82</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Were involved as much as they wanted to be in decisions about their care and treatment during their last general practice appointment</w:t>
            </w:r>
          </w:p>
        </w:tc>
        <w:tc>
          <w:tcPr>
            <w:tcW w:w="1205" w:type="dxa"/>
            <w:shd w:val="clear" w:color="auto" w:fill="00B05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sidRPr="002E0C32">
              <w:rPr>
                <w:rFonts w:asciiTheme="majorHAnsi" w:eastAsia="Times New Roman" w:hAnsiTheme="majorHAnsi" w:cs="Times New Roman"/>
                <w:color w:val="000000"/>
                <w:szCs w:val="22"/>
                <w:lang w:eastAsia="en-GB"/>
              </w:rPr>
              <w:t>93</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86</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Had confidence and trust in the healthcare professional they saw or spoke to during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88</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91</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Felt the healthcare professional recognised or understood any mental health needs during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76</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lastRenderedPageBreak/>
              <w:t>Felt their needs were met during their last general practice appointment</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89</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82</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Say they have had enough support in the last 12 months to help manage their long-term condition(s)</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55</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41</w:t>
            </w:r>
          </w:p>
        </w:tc>
        <w:tc>
          <w:tcPr>
            <w:tcW w:w="7713" w:type="dxa"/>
            <w:vMerge/>
            <w:shd w:val="clear" w:color="auto" w:fill="auto"/>
            <w:noWrap/>
            <w:vAlign w:val="center"/>
            <w:hideMark/>
          </w:tcPr>
          <w:p w:rsidR="000D29CF" w:rsidRPr="00C52A11" w:rsidRDefault="000D29CF" w:rsidP="00A32BDD">
            <w:pPr>
              <w:rPr>
                <w:rFonts w:asciiTheme="majorHAnsi" w:hAnsiTheme="majorHAnsi"/>
              </w:rPr>
            </w:pPr>
          </w:p>
        </w:tc>
      </w:tr>
      <w:tr w:rsidR="000D29CF" w:rsidRPr="00C52A11" w:rsidTr="000D29CF">
        <w:trPr>
          <w:trHeight w:val="17"/>
        </w:trPr>
        <w:tc>
          <w:tcPr>
            <w:tcW w:w="4104" w:type="dxa"/>
            <w:shd w:val="clear" w:color="auto" w:fill="auto"/>
            <w:vAlign w:val="center"/>
            <w:hideMark/>
          </w:tcPr>
          <w:p w:rsidR="000D29CF" w:rsidRPr="00C52A11" w:rsidRDefault="000D29CF" w:rsidP="00A32BDD">
            <w:pPr>
              <w:rPr>
                <w:rFonts w:asciiTheme="majorHAnsi" w:hAnsiTheme="majorHAnsi"/>
              </w:rPr>
            </w:pPr>
            <w:r w:rsidRPr="00C52A11">
              <w:rPr>
                <w:rFonts w:asciiTheme="majorHAnsi" w:hAnsiTheme="majorHAnsi"/>
              </w:rPr>
              <w:t>Describe their overall experience of this GP practice as good</w:t>
            </w:r>
          </w:p>
        </w:tc>
        <w:tc>
          <w:tcPr>
            <w:tcW w:w="1205" w:type="dxa"/>
            <w:shd w:val="clear" w:color="auto" w:fill="FF0000"/>
            <w:noWrap/>
            <w:vAlign w:val="center"/>
            <w:hideMark/>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70</w:t>
            </w:r>
          </w:p>
        </w:tc>
        <w:tc>
          <w:tcPr>
            <w:tcW w:w="1205" w:type="dxa"/>
            <w:shd w:val="clear" w:color="auto" w:fill="FF0000"/>
            <w:vAlign w:val="center"/>
          </w:tcPr>
          <w:p w:rsidR="000D29CF" w:rsidRPr="002E0C32" w:rsidRDefault="000D29CF" w:rsidP="00A32BDD">
            <w:pPr>
              <w:jc w:val="center"/>
              <w:rPr>
                <w:rFonts w:asciiTheme="majorHAnsi" w:eastAsia="Times New Roman" w:hAnsiTheme="majorHAnsi" w:cs="Times New Roman"/>
                <w:color w:val="000000"/>
                <w:szCs w:val="22"/>
                <w:lang w:eastAsia="en-GB"/>
              </w:rPr>
            </w:pPr>
            <w:r>
              <w:rPr>
                <w:rFonts w:asciiTheme="majorHAnsi" w:eastAsia="Times New Roman" w:hAnsiTheme="majorHAnsi" w:cs="Times New Roman"/>
                <w:color w:val="000000"/>
                <w:szCs w:val="22"/>
                <w:lang w:eastAsia="en-GB"/>
              </w:rPr>
              <w:t>73</w:t>
            </w:r>
          </w:p>
        </w:tc>
        <w:tc>
          <w:tcPr>
            <w:tcW w:w="7713" w:type="dxa"/>
            <w:shd w:val="clear" w:color="auto" w:fill="auto"/>
            <w:noWrap/>
            <w:vAlign w:val="center"/>
            <w:hideMark/>
          </w:tcPr>
          <w:p w:rsidR="000D29CF" w:rsidRPr="00427BB8" w:rsidRDefault="00DC44CF" w:rsidP="00DC44CF">
            <w:pPr>
              <w:rPr>
                <w:rFonts w:asciiTheme="majorHAnsi" w:hAnsiTheme="majorHAnsi"/>
                <w:lang w:val="en-US"/>
              </w:rPr>
            </w:pPr>
            <w:r>
              <w:rPr>
                <w:rFonts w:asciiTheme="majorHAnsi" w:hAnsiTheme="majorHAnsi"/>
                <w:lang w:val="en-US"/>
              </w:rPr>
              <w:t>With this action plan in place we believe that this will ensure that the overall experience of patients at our practice improves.</w:t>
            </w:r>
          </w:p>
        </w:tc>
      </w:tr>
    </w:tbl>
    <w:p w:rsidR="00C52A11" w:rsidRPr="00C52A11" w:rsidRDefault="00C52A11">
      <w:pPr>
        <w:rPr>
          <w:rFonts w:asciiTheme="majorHAnsi" w:hAnsiTheme="majorHAnsi"/>
        </w:rPr>
      </w:pPr>
    </w:p>
    <w:sectPr w:rsidR="00C52A11" w:rsidRPr="00C52A11" w:rsidSect="000A0CE3">
      <w:pgSz w:w="16840" w:h="11900" w:orient="landscape"/>
      <w:pgMar w:top="56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5ED" w:rsidRDefault="003F35ED" w:rsidP="000A0CE3">
      <w:r>
        <w:separator/>
      </w:r>
    </w:p>
  </w:endnote>
  <w:endnote w:type="continuationSeparator" w:id="0">
    <w:p w:rsidR="003F35ED" w:rsidRDefault="003F35ED" w:rsidP="000A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5ED" w:rsidRDefault="003F35ED" w:rsidP="000A0CE3">
      <w:r>
        <w:separator/>
      </w:r>
    </w:p>
  </w:footnote>
  <w:footnote w:type="continuationSeparator" w:id="0">
    <w:p w:rsidR="003F35ED" w:rsidRDefault="003F35ED" w:rsidP="000A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5A15"/>
    <w:multiLevelType w:val="hybridMultilevel"/>
    <w:tmpl w:val="603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629F9"/>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9002DB"/>
    <w:multiLevelType w:val="hybridMultilevel"/>
    <w:tmpl w:val="3C6E942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0B72BC"/>
    <w:multiLevelType w:val="hybridMultilevel"/>
    <w:tmpl w:val="DD1A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34043"/>
    <w:multiLevelType w:val="hybridMultilevel"/>
    <w:tmpl w:val="021C69F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FB783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F6073E"/>
    <w:multiLevelType w:val="hybridMultilevel"/>
    <w:tmpl w:val="DD1AEAD2"/>
    <w:lvl w:ilvl="0" w:tplc="0409000F">
      <w:start w:val="1"/>
      <w:numFmt w:val="decimal"/>
      <w:lvlText w:val="%1."/>
      <w:lvlJc w:val="left"/>
      <w:pPr>
        <w:ind w:left="315"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7" w15:restartNumberingAfterBreak="0">
    <w:nsid w:val="785A54F2"/>
    <w:multiLevelType w:val="hybridMultilevel"/>
    <w:tmpl w:val="A830E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730825"/>
    <w:multiLevelType w:val="hybridMultilevel"/>
    <w:tmpl w:val="2B98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5535D"/>
    <w:multiLevelType w:val="hybridMultilevel"/>
    <w:tmpl w:val="F5C63D8C"/>
    <w:lvl w:ilvl="0" w:tplc="6CF2FF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0"/>
  </w:num>
  <w:num w:numId="4">
    <w:abstractNumId w:val="8"/>
  </w:num>
  <w:num w:numId="5">
    <w:abstractNumId w:val="3"/>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16"/>
    <w:rsid w:val="000650DA"/>
    <w:rsid w:val="000A0CE3"/>
    <w:rsid w:val="000B463A"/>
    <w:rsid w:val="000D29CF"/>
    <w:rsid w:val="000D5608"/>
    <w:rsid w:val="00104AA8"/>
    <w:rsid w:val="00121D1A"/>
    <w:rsid w:val="00173CD0"/>
    <w:rsid w:val="00205A87"/>
    <w:rsid w:val="00222052"/>
    <w:rsid w:val="00227290"/>
    <w:rsid w:val="002774C5"/>
    <w:rsid w:val="00292C6B"/>
    <w:rsid w:val="002E0C32"/>
    <w:rsid w:val="002F2DAD"/>
    <w:rsid w:val="00345521"/>
    <w:rsid w:val="003C013B"/>
    <w:rsid w:val="003C4A5B"/>
    <w:rsid w:val="003C67DB"/>
    <w:rsid w:val="003E70CA"/>
    <w:rsid w:val="003F35ED"/>
    <w:rsid w:val="00427BB8"/>
    <w:rsid w:val="00447DA0"/>
    <w:rsid w:val="00527616"/>
    <w:rsid w:val="005A7540"/>
    <w:rsid w:val="00637D86"/>
    <w:rsid w:val="00657E1F"/>
    <w:rsid w:val="006A1FBC"/>
    <w:rsid w:val="006D2ACC"/>
    <w:rsid w:val="00722C74"/>
    <w:rsid w:val="00774276"/>
    <w:rsid w:val="007A4E0F"/>
    <w:rsid w:val="00876391"/>
    <w:rsid w:val="008952E9"/>
    <w:rsid w:val="008D276D"/>
    <w:rsid w:val="008F0A92"/>
    <w:rsid w:val="0094696F"/>
    <w:rsid w:val="009D3D42"/>
    <w:rsid w:val="00A32BDD"/>
    <w:rsid w:val="00AF1C46"/>
    <w:rsid w:val="00B00856"/>
    <w:rsid w:val="00B8419B"/>
    <w:rsid w:val="00C25CA5"/>
    <w:rsid w:val="00C52A11"/>
    <w:rsid w:val="00D445CA"/>
    <w:rsid w:val="00D52A31"/>
    <w:rsid w:val="00DC44CF"/>
    <w:rsid w:val="00E03B2F"/>
    <w:rsid w:val="00E93D03"/>
    <w:rsid w:val="00EE3E02"/>
    <w:rsid w:val="00F50DDC"/>
    <w:rsid w:val="00F75DE1"/>
    <w:rsid w:val="00FF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FD39"/>
  <w14:defaultImageDpi w14:val="300"/>
  <w15:docId w15:val="{C8308F8C-6466-413A-B7CD-80E7F738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A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16"/>
    <w:pPr>
      <w:ind w:left="720"/>
      <w:contextualSpacing/>
    </w:pPr>
  </w:style>
  <w:style w:type="paragraph" w:styleId="Header">
    <w:name w:val="header"/>
    <w:basedOn w:val="Normal"/>
    <w:link w:val="HeaderChar"/>
    <w:uiPriority w:val="99"/>
    <w:unhideWhenUsed/>
    <w:rsid w:val="000A0CE3"/>
    <w:pPr>
      <w:tabs>
        <w:tab w:val="center" w:pos="4513"/>
        <w:tab w:val="right" w:pos="9026"/>
      </w:tabs>
    </w:pPr>
  </w:style>
  <w:style w:type="character" w:customStyle="1" w:styleId="HeaderChar">
    <w:name w:val="Header Char"/>
    <w:basedOn w:val="DefaultParagraphFont"/>
    <w:link w:val="Header"/>
    <w:uiPriority w:val="99"/>
    <w:rsid w:val="000A0CE3"/>
    <w:rPr>
      <w:lang w:val="en-GB"/>
    </w:rPr>
  </w:style>
  <w:style w:type="paragraph" w:styleId="Footer">
    <w:name w:val="footer"/>
    <w:basedOn w:val="Normal"/>
    <w:link w:val="FooterChar"/>
    <w:uiPriority w:val="99"/>
    <w:unhideWhenUsed/>
    <w:rsid w:val="000A0CE3"/>
    <w:pPr>
      <w:tabs>
        <w:tab w:val="center" w:pos="4513"/>
        <w:tab w:val="right" w:pos="9026"/>
      </w:tabs>
    </w:pPr>
  </w:style>
  <w:style w:type="character" w:customStyle="1" w:styleId="FooterChar">
    <w:name w:val="Footer Char"/>
    <w:basedOn w:val="DefaultParagraphFont"/>
    <w:link w:val="Footer"/>
    <w:uiPriority w:val="99"/>
    <w:rsid w:val="000A0CE3"/>
    <w:rPr>
      <w:lang w:val="en-GB"/>
    </w:rPr>
  </w:style>
  <w:style w:type="character" w:styleId="CommentReference">
    <w:name w:val="annotation reference"/>
    <w:basedOn w:val="DefaultParagraphFont"/>
    <w:uiPriority w:val="99"/>
    <w:semiHidden/>
    <w:unhideWhenUsed/>
    <w:rsid w:val="003C4A5B"/>
    <w:rPr>
      <w:sz w:val="16"/>
      <w:szCs w:val="16"/>
    </w:rPr>
  </w:style>
  <w:style w:type="paragraph" w:styleId="CommentText">
    <w:name w:val="annotation text"/>
    <w:basedOn w:val="Normal"/>
    <w:link w:val="CommentTextChar"/>
    <w:uiPriority w:val="99"/>
    <w:semiHidden/>
    <w:unhideWhenUsed/>
    <w:rsid w:val="003C4A5B"/>
    <w:rPr>
      <w:sz w:val="20"/>
      <w:szCs w:val="20"/>
    </w:rPr>
  </w:style>
  <w:style w:type="character" w:customStyle="1" w:styleId="CommentTextChar">
    <w:name w:val="Comment Text Char"/>
    <w:basedOn w:val="DefaultParagraphFont"/>
    <w:link w:val="CommentText"/>
    <w:uiPriority w:val="99"/>
    <w:semiHidden/>
    <w:rsid w:val="003C4A5B"/>
    <w:rPr>
      <w:sz w:val="20"/>
      <w:szCs w:val="20"/>
      <w:lang w:val="en-GB"/>
    </w:rPr>
  </w:style>
  <w:style w:type="paragraph" w:styleId="CommentSubject">
    <w:name w:val="annotation subject"/>
    <w:basedOn w:val="CommentText"/>
    <w:next w:val="CommentText"/>
    <w:link w:val="CommentSubjectChar"/>
    <w:uiPriority w:val="99"/>
    <w:semiHidden/>
    <w:unhideWhenUsed/>
    <w:rsid w:val="003C4A5B"/>
    <w:rPr>
      <w:b/>
      <w:bCs/>
    </w:rPr>
  </w:style>
  <w:style w:type="character" w:customStyle="1" w:styleId="CommentSubjectChar">
    <w:name w:val="Comment Subject Char"/>
    <w:basedOn w:val="CommentTextChar"/>
    <w:link w:val="CommentSubject"/>
    <w:uiPriority w:val="99"/>
    <w:semiHidden/>
    <w:rsid w:val="003C4A5B"/>
    <w:rPr>
      <w:b/>
      <w:bCs/>
      <w:sz w:val="20"/>
      <w:szCs w:val="20"/>
      <w:lang w:val="en-GB"/>
    </w:rPr>
  </w:style>
  <w:style w:type="paragraph" w:styleId="BalloonText">
    <w:name w:val="Balloon Text"/>
    <w:basedOn w:val="Normal"/>
    <w:link w:val="BalloonTextChar"/>
    <w:uiPriority w:val="99"/>
    <w:semiHidden/>
    <w:unhideWhenUsed/>
    <w:rsid w:val="003C4A5B"/>
    <w:rPr>
      <w:rFonts w:ascii="Tahoma" w:hAnsi="Tahoma" w:cs="Tahoma"/>
      <w:sz w:val="16"/>
      <w:szCs w:val="16"/>
    </w:rPr>
  </w:style>
  <w:style w:type="character" w:customStyle="1" w:styleId="BalloonTextChar">
    <w:name w:val="Balloon Text Char"/>
    <w:basedOn w:val="DefaultParagraphFont"/>
    <w:link w:val="BalloonText"/>
    <w:uiPriority w:val="99"/>
    <w:semiHidden/>
    <w:rsid w:val="003C4A5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784">
      <w:bodyDiv w:val="1"/>
      <w:marLeft w:val="0"/>
      <w:marRight w:val="0"/>
      <w:marTop w:val="0"/>
      <w:marBottom w:val="0"/>
      <w:divBdr>
        <w:top w:val="none" w:sz="0" w:space="0" w:color="auto"/>
        <w:left w:val="none" w:sz="0" w:space="0" w:color="auto"/>
        <w:bottom w:val="none" w:sz="0" w:space="0" w:color="auto"/>
        <w:right w:val="none" w:sz="0" w:space="0" w:color="auto"/>
      </w:divBdr>
    </w:div>
    <w:div w:id="1617713279">
      <w:bodyDiv w:val="1"/>
      <w:marLeft w:val="0"/>
      <w:marRight w:val="0"/>
      <w:marTop w:val="0"/>
      <w:marBottom w:val="0"/>
      <w:divBdr>
        <w:top w:val="none" w:sz="0" w:space="0" w:color="auto"/>
        <w:left w:val="none" w:sz="0" w:space="0" w:color="auto"/>
        <w:bottom w:val="none" w:sz="0" w:space="0" w:color="auto"/>
        <w:right w:val="none" w:sz="0" w:space="0" w:color="auto"/>
      </w:divBdr>
    </w:div>
    <w:div w:id="1631016963">
      <w:bodyDiv w:val="1"/>
      <w:marLeft w:val="0"/>
      <w:marRight w:val="0"/>
      <w:marTop w:val="0"/>
      <w:marBottom w:val="0"/>
      <w:divBdr>
        <w:top w:val="none" w:sz="0" w:space="0" w:color="auto"/>
        <w:left w:val="none" w:sz="0" w:space="0" w:color="auto"/>
        <w:bottom w:val="none" w:sz="0" w:space="0" w:color="auto"/>
        <w:right w:val="none" w:sz="0" w:space="0" w:color="auto"/>
      </w:divBdr>
    </w:div>
    <w:div w:id="1945459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Hurley</c:v>
          </c:tx>
          <c:invertIfNegative val="0"/>
          <c:cat>
            <c:strRef>
              <c:f>'[Chart in Microsoft Word]Sheet1'!$A$2:$A$19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'[Chart in Microsoft Word]Sheet1'!$B$2:$B$19</c:f>
              <c:numCache>
                <c:formatCode>General</c:formatCode>
                <c:ptCount val="18"/>
                <c:pt idx="0">
                  <c:v>96</c:v>
                </c:pt>
                <c:pt idx="1">
                  <c:v>88</c:v>
                </c:pt>
                <c:pt idx="2">
                  <c:v>71</c:v>
                </c:pt>
                <c:pt idx="3">
                  <c:v>38</c:v>
                </c:pt>
                <c:pt idx="4">
                  <c:v>79</c:v>
                </c:pt>
                <c:pt idx="5">
                  <c:v>74</c:v>
                </c:pt>
                <c:pt idx="6">
                  <c:v>93</c:v>
                </c:pt>
                <c:pt idx="7">
                  <c:v>81</c:v>
                </c:pt>
                <c:pt idx="8">
                  <c:v>73</c:v>
                </c:pt>
                <c:pt idx="9">
                  <c:v>81</c:v>
                </c:pt>
                <c:pt idx="10">
                  <c:v>76</c:v>
                </c:pt>
                <c:pt idx="11">
                  <c:v>81</c:v>
                </c:pt>
                <c:pt idx="12">
                  <c:v>93</c:v>
                </c:pt>
                <c:pt idx="13">
                  <c:v>96</c:v>
                </c:pt>
                <c:pt idx="14">
                  <c:v>88</c:v>
                </c:pt>
                <c:pt idx="15">
                  <c:v>92</c:v>
                </c:pt>
                <c:pt idx="16">
                  <c:v>80</c:v>
                </c:pt>
                <c:pt idx="17">
                  <c:v>86</c:v>
                </c:pt>
              </c:numCache>
            </c:numRef>
          </c:val>
          <c:extLst>
            <c:ext xmlns:c16="http://schemas.microsoft.com/office/drawing/2014/chart" uri="{C3380CC4-5D6E-409C-BE32-E72D297353CC}">
              <c16:uniqueId val="{00000000-BD9F-49C6-BFEE-326CFD39A53F}"/>
            </c:ext>
          </c:extLst>
        </c:ser>
        <c:ser>
          <c:idx val="2"/>
          <c:order val="1"/>
          <c:tx>
            <c:v>Dr Hossain</c:v>
          </c:tx>
          <c:invertIfNegative val="0"/>
          <c:val>
            <c:numRef>
              <c:f>'[Chart in Microsoft Word]Sheet1'!$C$2:$C$20</c:f>
              <c:numCache>
                <c:formatCode>General</c:formatCode>
                <c:ptCount val="19"/>
                <c:pt idx="0">
                  <c:v>38</c:v>
                </c:pt>
                <c:pt idx="1">
                  <c:v>88</c:v>
                </c:pt>
                <c:pt idx="2">
                  <c:v>67</c:v>
                </c:pt>
                <c:pt idx="3">
                  <c:v>19</c:v>
                </c:pt>
                <c:pt idx="4">
                  <c:v>57</c:v>
                </c:pt>
                <c:pt idx="5">
                  <c:v>63</c:v>
                </c:pt>
                <c:pt idx="6">
                  <c:v>96</c:v>
                </c:pt>
                <c:pt idx="7">
                  <c:v>54</c:v>
                </c:pt>
                <c:pt idx="8">
                  <c:v>24</c:v>
                </c:pt>
                <c:pt idx="9">
                  <c:v>78</c:v>
                </c:pt>
                <c:pt idx="10">
                  <c:v>86</c:v>
                </c:pt>
                <c:pt idx="11">
                  <c:v>82</c:v>
                </c:pt>
                <c:pt idx="12">
                  <c:v>86</c:v>
                </c:pt>
                <c:pt idx="13">
                  <c:v>91</c:v>
                </c:pt>
                <c:pt idx="14">
                  <c:v>76</c:v>
                </c:pt>
                <c:pt idx="15">
                  <c:v>82</c:v>
                </c:pt>
                <c:pt idx="16">
                  <c:v>41</c:v>
                </c:pt>
                <c:pt idx="17">
                  <c:v>73</c:v>
                </c:pt>
              </c:numCache>
            </c:numRef>
          </c:val>
          <c:extLst>
            <c:ext xmlns:c16="http://schemas.microsoft.com/office/drawing/2014/chart" uri="{C3380CC4-5D6E-409C-BE32-E72D297353CC}">
              <c16:uniqueId val="{00000001-BD9F-49C6-BFEE-326CFD39A53F}"/>
            </c:ext>
          </c:extLst>
        </c:ser>
        <c:ser>
          <c:idx val="1"/>
          <c:order val="2"/>
          <c:tx>
            <c:v>CCG</c:v>
          </c:tx>
          <c:invertIfNegative val="0"/>
          <c:cat>
            <c:strRef>
              <c:f>'[Chart in Microsoft Word]Sheet1'!$A$2:$A$19</c:f>
              <c:strCache>
                <c:ptCount val="18"/>
                <c:pt idx="0">
                  <c:v>Find it easy to get through to this GP practice by phone</c:v>
                </c:pt>
                <c:pt idx="1">
                  <c:v>Find the receptionists at this GP practice helpful</c:v>
                </c:pt>
                <c:pt idx="2">
                  <c:v>Are satisfied with the general practice appointment times available</c:v>
                </c:pt>
                <c:pt idx="3">
                  <c:v>Usually get to see or speak to their preferred GP when they would like to</c:v>
                </c:pt>
                <c:pt idx="4">
                  <c:v>Were offered a choice of appointment when they last tried to make a general practice appointment</c:v>
                </c:pt>
                <c:pt idx="5">
                  <c:v>Were satisfied with the type of appointment they were offered</c:v>
                </c:pt>
                <c:pt idx="6">
                  <c:v>Took the appointment they were offered</c:v>
                </c:pt>
                <c:pt idx="7">
                  <c:v>Describe their experience of making an appointment as good</c:v>
                </c:pt>
                <c:pt idx="8">
                  <c:v>Waited 15 minutes or less after their appointment time to be seen at their last general practice appointment</c:v>
                </c:pt>
                <c:pt idx="9">
                  <c:v>Say the healthcare professional they saw or spoke to was good at giving them enough time during their last general practice appointment</c:v>
                </c:pt>
                <c:pt idx="10">
                  <c:v>Say the healthcare professional they saw or spoke to was good at listening to them during their last general practice appointment</c:v>
                </c:pt>
                <c:pt idx="11">
                  <c:v>Say the healthcare professional they saw or spoke to was good at treating them with care and concern during their last general practice appointment</c:v>
                </c:pt>
                <c:pt idx="12">
                  <c:v>Were involved as much as they wanted to be in decisions about their care and treatment during their last general practice appointment</c:v>
                </c:pt>
                <c:pt idx="13">
                  <c:v>Had confidence and trust in the healthcare professional they saw or spoke to during their last general practice appointment</c:v>
                </c:pt>
                <c:pt idx="14">
                  <c:v>Felt the healthcare professional recognised or understood any mental health needs during their last general practice appointment</c:v>
                </c:pt>
                <c:pt idx="15">
                  <c:v>Felt their needs were met during their last general practice appointment</c:v>
                </c:pt>
                <c:pt idx="16">
                  <c:v>Say they have had enough support in the last 12 months to help manage their long-term condition(s)</c:v>
                </c:pt>
                <c:pt idx="17">
                  <c:v>Describe their overall experience of this GP practice as good</c:v>
                </c:pt>
              </c:strCache>
            </c:strRef>
          </c:cat>
          <c:val>
            <c:numRef>
              <c:f>'[Chart in Microsoft Word]Sheet1'!$D$2:$D$19</c:f>
              <c:numCache>
                <c:formatCode>General</c:formatCode>
                <c:ptCount val="18"/>
                <c:pt idx="0">
                  <c:v>73</c:v>
                </c:pt>
                <c:pt idx="1">
                  <c:v>88</c:v>
                </c:pt>
                <c:pt idx="2">
                  <c:v>61</c:v>
                </c:pt>
                <c:pt idx="3">
                  <c:v>45</c:v>
                </c:pt>
                <c:pt idx="4">
                  <c:v>66</c:v>
                </c:pt>
                <c:pt idx="5">
                  <c:v>66</c:v>
                </c:pt>
                <c:pt idx="6">
                  <c:v>93</c:v>
                </c:pt>
                <c:pt idx="7">
                  <c:v>62</c:v>
                </c:pt>
                <c:pt idx="8">
                  <c:v>65</c:v>
                </c:pt>
                <c:pt idx="9">
                  <c:v>81</c:v>
                </c:pt>
                <c:pt idx="10">
                  <c:v>86</c:v>
                </c:pt>
                <c:pt idx="11">
                  <c:v>83</c:v>
                </c:pt>
                <c:pt idx="12">
                  <c:v>91</c:v>
                </c:pt>
                <c:pt idx="13">
                  <c:v>95</c:v>
                </c:pt>
                <c:pt idx="14">
                  <c:v>83</c:v>
                </c:pt>
                <c:pt idx="15">
                  <c:v>93</c:v>
                </c:pt>
                <c:pt idx="16">
                  <c:v>72</c:v>
                </c:pt>
                <c:pt idx="17">
                  <c:v>79</c:v>
                </c:pt>
              </c:numCache>
            </c:numRef>
          </c:val>
          <c:extLst>
            <c:ext xmlns:c16="http://schemas.microsoft.com/office/drawing/2014/chart" uri="{C3380CC4-5D6E-409C-BE32-E72D297353CC}">
              <c16:uniqueId val="{00000002-BD9F-49C6-BFEE-326CFD39A53F}"/>
            </c:ext>
          </c:extLst>
        </c:ser>
        <c:dLbls>
          <c:showLegendKey val="0"/>
          <c:showVal val="0"/>
          <c:showCatName val="0"/>
          <c:showSerName val="0"/>
          <c:showPercent val="0"/>
          <c:showBubbleSize val="0"/>
        </c:dLbls>
        <c:gapWidth val="150"/>
        <c:axId val="111921024"/>
        <c:axId val="111922560"/>
      </c:barChart>
      <c:catAx>
        <c:axId val="111921024"/>
        <c:scaling>
          <c:orientation val="minMax"/>
        </c:scaling>
        <c:delete val="0"/>
        <c:axPos val="b"/>
        <c:numFmt formatCode="General" sourceLinked="0"/>
        <c:majorTickMark val="out"/>
        <c:minorTickMark val="none"/>
        <c:tickLblPos val="nextTo"/>
        <c:crossAx val="111922560"/>
        <c:crosses val="autoZero"/>
        <c:auto val="1"/>
        <c:lblAlgn val="ctr"/>
        <c:lblOffset val="100"/>
        <c:noMultiLvlLbl val="0"/>
      </c:catAx>
      <c:valAx>
        <c:axId val="111922560"/>
        <c:scaling>
          <c:orientation val="minMax"/>
          <c:max val="100"/>
        </c:scaling>
        <c:delete val="0"/>
        <c:axPos val="l"/>
        <c:majorGridlines/>
        <c:numFmt formatCode="General" sourceLinked="1"/>
        <c:majorTickMark val="out"/>
        <c:minorTickMark val="none"/>
        <c:tickLblPos val="nextTo"/>
        <c:crossAx val="111921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Edward Down</cp:lastModifiedBy>
  <cp:revision>3</cp:revision>
  <dcterms:created xsi:type="dcterms:W3CDTF">2018-10-22T08:42:00Z</dcterms:created>
  <dcterms:modified xsi:type="dcterms:W3CDTF">2018-10-24T20:05:00Z</dcterms:modified>
</cp:coreProperties>
</file>